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34E57B" w14:textId="2476DBA4" w:rsidR="00254E47" w:rsidRPr="00254E47" w:rsidRDefault="00254E47" w:rsidP="00254E47">
      <w:pPr>
        <w:widowControl w:val="0"/>
        <w:autoSpaceDE w:val="0"/>
        <w:autoSpaceDN w:val="0"/>
        <w:adjustRightInd w:val="0"/>
        <w:rPr>
          <w:rFonts w:ascii="Times New Roman" w:hAnsi="Times New Roman" w:cs="Times New Roman"/>
        </w:rPr>
      </w:pPr>
      <w:r w:rsidRPr="00254E47">
        <w:rPr>
          <w:rFonts w:ascii="Times New Roman" w:hAnsi="Times New Roman" w:cs="Times New Roman"/>
        </w:rPr>
        <w:t xml:space="preserve">Date: </w:t>
      </w:r>
      <w:r w:rsidR="00F01ED2">
        <w:rPr>
          <w:rFonts w:ascii="Times New Roman" w:hAnsi="Times New Roman" w:cs="Times New Roman"/>
        </w:rPr>
        <w:t xml:space="preserve">05 April </w:t>
      </w:r>
      <w:r w:rsidR="00E21D6A">
        <w:rPr>
          <w:rFonts w:ascii="Times New Roman" w:hAnsi="Times New Roman" w:cs="Times New Roman"/>
        </w:rPr>
        <w:t>2017</w:t>
      </w:r>
    </w:p>
    <w:p w14:paraId="77546630" w14:textId="77777777" w:rsidR="00254E47" w:rsidRPr="00254E47" w:rsidRDefault="00254E47" w:rsidP="00254E47">
      <w:pPr>
        <w:widowControl w:val="0"/>
        <w:autoSpaceDE w:val="0"/>
        <w:autoSpaceDN w:val="0"/>
        <w:adjustRightInd w:val="0"/>
        <w:rPr>
          <w:rFonts w:ascii="Times New Roman" w:hAnsi="Times New Roman" w:cs="Times New Roman"/>
        </w:rPr>
      </w:pPr>
      <w:r w:rsidRPr="00254E47">
        <w:rPr>
          <w:rFonts w:ascii="Times New Roman" w:hAnsi="Times New Roman" w:cs="Times New Roman"/>
        </w:rPr>
        <w:t>Budget Subcommittee Meeting Minutes</w:t>
      </w:r>
    </w:p>
    <w:p w14:paraId="7BE13CB7" w14:textId="77777777" w:rsidR="00254E47" w:rsidRPr="00254E47" w:rsidRDefault="00254E47" w:rsidP="00254E47">
      <w:pPr>
        <w:widowControl w:val="0"/>
        <w:autoSpaceDE w:val="0"/>
        <w:autoSpaceDN w:val="0"/>
        <w:adjustRightInd w:val="0"/>
        <w:rPr>
          <w:rFonts w:ascii="Times New Roman" w:hAnsi="Times New Roman" w:cs="Times New Roman"/>
        </w:rPr>
      </w:pPr>
    </w:p>
    <w:p w14:paraId="0AE32D4C" w14:textId="77777777" w:rsidR="00254E47" w:rsidRPr="00254E47" w:rsidRDefault="00254E47" w:rsidP="00254E47">
      <w:pPr>
        <w:widowControl w:val="0"/>
        <w:autoSpaceDE w:val="0"/>
        <w:autoSpaceDN w:val="0"/>
        <w:adjustRightInd w:val="0"/>
        <w:rPr>
          <w:rFonts w:ascii="Times New Roman" w:hAnsi="Times New Roman" w:cs="Times New Roman"/>
        </w:rPr>
      </w:pPr>
      <w:r w:rsidRPr="00254E47">
        <w:rPr>
          <w:rFonts w:ascii="Times New Roman" w:hAnsi="Times New Roman" w:cs="Times New Roman"/>
        </w:rPr>
        <w:t>Members Present: T. Buono, P. Fitzsimmons, L. Richards</w:t>
      </w:r>
      <w:r w:rsidR="00D44AC8">
        <w:rPr>
          <w:rFonts w:ascii="Times New Roman" w:hAnsi="Times New Roman" w:cs="Times New Roman"/>
        </w:rPr>
        <w:t>,</w:t>
      </w:r>
      <w:r w:rsidR="00D44AC8" w:rsidRPr="00D44AC8">
        <w:rPr>
          <w:rFonts w:ascii="Times New Roman" w:hAnsi="Times New Roman" w:cs="Times New Roman"/>
        </w:rPr>
        <w:t xml:space="preserve"> </w:t>
      </w:r>
      <w:proofErr w:type="gramStart"/>
      <w:r w:rsidR="00D44AC8" w:rsidRPr="00254E47">
        <w:rPr>
          <w:rFonts w:ascii="Times New Roman" w:hAnsi="Times New Roman" w:cs="Times New Roman"/>
        </w:rPr>
        <w:t>W</w:t>
      </w:r>
      <w:proofErr w:type="gramEnd"/>
      <w:r w:rsidR="00D44AC8" w:rsidRPr="00254E47">
        <w:rPr>
          <w:rFonts w:ascii="Times New Roman" w:hAnsi="Times New Roman" w:cs="Times New Roman"/>
        </w:rPr>
        <w:t>. Hodges</w:t>
      </w:r>
    </w:p>
    <w:p w14:paraId="484D76FA" w14:textId="4B772B75" w:rsidR="00254E47" w:rsidRPr="00254E47" w:rsidRDefault="00254E47" w:rsidP="00254E47">
      <w:pPr>
        <w:widowControl w:val="0"/>
        <w:autoSpaceDE w:val="0"/>
        <w:autoSpaceDN w:val="0"/>
        <w:adjustRightInd w:val="0"/>
        <w:rPr>
          <w:rFonts w:ascii="Times New Roman" w:hAnsi="Times New Roman" w:cs="Times New Roman"/>
        </w:rPr>
      </w:pPr>
      <w:r w:rsidRPr="00254E47">
        <w:rPr>
          <w:rFonts w:ascii="Times New Roman" w:hAnsi="Times New Roman" w:cs="Times New Roman"/>
        </w:rPr>
        <w:t xml:space="preserve">Others Present: K. </w:t>
      </w:r>
      <w:r w:rsidR="00F01ED2">
        <w:rPr>
          <w:rFonts w:ascii="Times New Roman" w:hAnsi="Times New Roman" w:cs="Times New Roman"/>
        </w:rPr>
        <w:t>Lyons</w:t>
      </w:r>
      <w:r w:rsidRPr="00254E47">
        <w:rPr>
          <w:rFonts w:ascii="Times New Roman" w:hAnsi="Times New Roman" w:cs="Times New Roman"/>
        </w:rPr>
        <w:t xml:space="preserve">, </w:t>
      </w:r>
      <w:r w:rsidR="00E96B9D">
        <w:rPr>
          <w:rFonts w:ascii="Times New Roman" w:hAnsi="Times New Roman" w:cs="Times New Roman"/>
        </w:rPr>
        <w:t>S. Givens</w:t>
      </w:r>
    </w:p>
    <w:p w14:paraId="5EDA41C4" w14:textId="77777777" w:rsidR="00254E47" w:rsidRPr="00254E47" w:rsidRDefault="00254E47" w:rsidP="00254E47">
      <w:pPr>
        <w:widowControl w:val="0"/>
        <w:autoSpaceDE w:val="0"/>
        <w:autoSpaceDN w:val="0"/>
        <w:adjustRightInd w:val="0"/>
        <w:rPr>
          <w:rFonts w:ascii="Times New Roman" w:hAnsi="Times New Roman" w:cs="Times New Roman"/>
        </w:rPr>
      </w:pPr>
    </w:p>
    <w:p w14:paraId="7619DA16" w14:textId="7387A4F6" w:rsidR="00254E47" w:rsidRPr="00254E47" w:rsidRDefault="00254E47" w:rsidP="00D44AC8">
      <w:pPr>
        <w:widowControl w:val="0"/>
        <w:autoSpaceDE w:val="0"/>
        <w:autoSpaceDN w:val="0"/>
        <w:adjustRightInd w:val="0"/>
        <w:rPr>
          <w:rFonts w:ascii="Times New Roman" w:hAnsi="Times New Roman" w:cs="Times New Roman"/>
        </w:rPr>
      </w:pPr>
      <w:r w:rsidRPr="00254E47">
        <w:rPr>
          <w:rFonts w:ascii="Times New Roman" w:hAnsi="Times New Roman" w:cs="Times New Roman"/>
        </w:rPr>
        <w:t>T. Buono cal</w:t>
      </w:r>
      <w:r w:rsidR="00386C97">
        <w:rPr>
          <w:rFonts w:ascii="Times New Roman" w:hAnsi="Times New Roman" w:cs="Times New Roman"/>
        </w:rPr>
        <w:t>led the meeting to order at 7:08</w:t>
      </w:r>
      <w:r w:rsidR="00E96B9D">
        <w:rPr>
          <w:rFonts w:ascii="Times New Roman" w:hAnsi="Times New Roman" w:cs="Times New Roman"/>
        </w:rPr>
        <w:t>pm</w:t>
      </w:r>
      <w:r w:rsidRPr="00254E47">
        <w:rPr>
          <w:rFonts w:ascii="Times New Roman" w:hAnsi="Times New Roman" w:cs="Times New Roman"/>
        </w:rPr>
        <w:t xml:space="preserve">. </w:t>
      </w:r>
    </w:p>
    <w:p w14:paraId="58D06EAF" w14:textId="77777777" w:rsidR="00254E47" w:rsidRDefault="00254E47" w:rsidP="00254E47">
      <w:pPr>
        <w:widowControl w:val="0"/>
        <w:autoSpaceDE w:val="0"/>
        <w:autoSpaceDN w:val="0"/>
        <w:adjustRightInd w:val="0"/>
        <w:rPr>
          <w:rFonts w:ascii="Times New Roman" w:hAnsi="Times New Roman" w:cs="Times New Roman"/>
        </w:rPr>
      </w:pPr>
    </w:p>
    <w:p w14:paraId="7510ECC3" w14:textId="60007B19" w:rsidR="00D44AC8" w:rsidRDefault="00D44AC8" w:rsidP="007F7982">
      <w:pPr>
        <w:widowControl w:val="0"/>
        <w:autoSpaceDE w:val="0"/>
        <w:autoSpaceDN w:val="0"/>
        <w:adjustRightInd w:val="0"/>
        <w:rPr>
          <w:rFonts w:ascii="Times New Roman" w:hAnsi="Times New Roman" w:cs="Times New Roman"/>
        </w:rPr>
      </w:pPr>
      <w:r>
        <w:rPr>
          <w:rFonts w:ascii="Times New Roman" w:hAnsi="Times New Roman" w:cs="Times New Roman"/>
        </w:rPr>
        <w:t xml:space="preserve">The draft minutes for the </w:t>
      </w:r>
      <w:r w:rsidR="00386C97">
        <w:rPr>
          <w:rFonts w:ascii="Times New Roman" w:hAnsi="Times New Roman" w:cs="Times New Roman"/>
        </w:rPr>
        <w:t xml:space="preserve">meeting of </w:t>
      </w:r>
      <w:r w:rsidR="00F01ED2">
        <w:rPr>
          <w:rFonts w:ascii="Times New Roman" w:hAnsi="Times New Roman" w:cs="Times New Roman"/>
        </w:rPr>
        <w:t>March 22</w:t>
      </w:r>
      <w:r w:rsidR="00E96B9D">
        <w:rPr>
          <w:rFonts w:ascii="Times New Roman" w:hAnsi="Times New Roman" w:cs="Times New Roman"/>
        </w:rPr>
        <w:t xml:space="preserve">, 2017 </w:t>
      </w:r>
      <w:r>
        <w:rPr>
          <w:rFonts w:ascii="Times New Roman" w:hAnsi="Times New Roman" w:cs="Times New Roman"/>
        </w:rPr>
        <w:t>were reviewed.</w:t>
      </w:r>
      <w:r w:rsidR="00E21D6A">
        <w:rPr>
          <w:rFonts w:ascii="Times New Roman" w:hAnsi="Times New Roman" w:cs="Times New Roman"/>
        </w:rPr>
        <w:t xml:space="preserve"> </w:t>
      </w:r>
      <w:r w:rsidR="00F01ED2">
        <w:rPr>
          <w:rFonts w:ascii="Times New Roman" w:hAnsi="Times New Roman" w:cs="Times New Roman"/>
          <w:i/>
        </w:rPr>
        <w:t>L. Richards m</w:t>
      </w:r>
      <w:r w:rsidRPr="00D44AC8">
        <w:rPr>
          <w:rFonts w:ascii="Times New Roman" w:hAnsi="Times New Roman" w:cs="Times New Roman"/>
          <w:i/>
        </w:rPr>
        <w:t xml:space="preserve">otioned to accept the minutes as </w:t>
      </w:r>
      <w:r w:rsidR="00F01ED2">
        <w:rPr>
          <w:rFonts w:ascii="Times New Roman" w:hAnsi="Times New Roman" w:cs="Times New Roman"/>
          <w:i/>
        </w:rPr>
        <w:t>amended</w:t>
      </w:r>
      <w:r w:rsidRPr="00D44AC8">
        <w:rPr>
          <w:rFonts w:ascii="Times New Roman" w:hAnsi="Times New Roman" w:cs="Times New Roman"/>
          <w:i/>
        </w:rPr>
        <w:t xml:space="preserve">. </w:t>
      </w:r>
      <w:proofErr w:type="gramStart"/>
      <w:r w:rsidRPr="00D44AC8">
        <w:rPr>
          <w:rFonts w:ascii="Times New Roman" w:hAnsi="Times New Roman" w:cs="Times New Roman"/>
          <w:i/>
        </w:rPr>
        <w:t xml:space="preserve">Second by </w:t>
      </w:r>
      <w:r w:rsidR="00F01ED2" w:rsidRPr="00E21D6A">
        <w:rPr>
          <w:rFonts w:ascii="Times New Roman" w:hAnsi="Times New Roman" w:cs="Times New Roman"/>
          <w:i/>
        </w:rPr>
        <w:t>P.</w:t>
      </w:r>
      <w:r w:rsidR="00F01ED2">
        <w:rPr>
          <w:rFonts w:ascii="Times New Roman" w:hAnsi="Times New Roman" w:cs="Times New Roman"/>
        </w:rPr>
        <w:t xml:space="preserve"> </w:t>
      </w:r>
      <w:r w:rsidR="00F01ED2">
        <w:rPr>
          <w:rFonts w:ascii="Times New Roman" w:hAnsi="Times New Roman" w:cs="Times New Roman"/>
          <w:i/>
        </w:rPr>
        <w:t>Fitzsimmons</w:t>
      </w:r>
      <w:r w:rsidRPr="00D44AC8">
        <w:rPr>
          <w:rFonts w:ascii="Times New Roman" w:hAnsi="Times New Roman" w:cs="Times New Roman"/>
          <w:i/>
        </w:rPr>
        <w:t>.</w:t>
      </w:r>
      <w:proofErr w:type="gramEnd"/>
      <w:r w:rsidR="00597505">
        <w:rPr>
          <w:rFonts w:ascii="Times New Roman" w:hAnsi="Times New Roman" w:cs="Times New Roman"/>
        </w:rPr>
        <w:t xml:space="preserve"> </w:t>
      </w:r>
      <w:r w:rsidR="007F7982">
        <w:rPr>
          <w:rFonts w:ascii="Times New Roman" w:hAnsi="Times New Roman" w:cs="Times New Roman"/>
        </w:rPr>
        <w:t>Motion passed unanimously.</w:t>
      </w:r>
    </w:p>
    <w:p w14:paraId="2FD4EF6F" w14:textId="77777777" w:rsidR="0048606E" w:rsidRDefault="0048606E" w:rsidP="007F7982">
      <w:pPr>
        <w:widowControl w:val="0"/>
        <w:autoSpaceDE w:val="0"/>
        <w:autoSpaceDN w:val="0"/>
        <w:adjustRightInd w:val="0"/>
        <w:rPr>
          <w:rFonts w:ascii="Times New Roman" w:hAnsi="Times New Roman" w:cs="Times New Roman"/>
        </w:rPr>
      </w:pPr>
    </w:p>
    <w:p w14:paraId="3C24EBF4" w14:textId="556973FF" w:rsidR="00873D05" w:rsidRDefault="00386C97" w:rsidP="00254E47">
      <w:pPr>
        <w:widowControl w:val="0"/>
        <w:autoSpaceDE w:val="0"/>
        <w:autoSpaceDN w:val="0"/>
        <w:adjustRightInd w:val="0"/>
        <w:rPr>
          <w:rFonts w:ascii="Times New Roman" w:hAnsi="Times New Roman" w:cs="Times New Roman"/>
        </w:rPr>
      </w:pPr>
      <w:r>
        <w:rPr>
          <w:rFonts w:ascii="Times New Roman" w:hAnsi="Times New Roman" w:cs="Times New Roman"/>
        </w:rPr>
        <w:t xml:space="preserve">S. Givens </w:t>
      </w:r>
      <w:r w:rsidR="00665EB4">
        <w:rPr>
          <w:rFonts w:ascii="Times New Roman" w:hAnsi="Times New Roman" w:cs="Times New Roman"/>
        </w:rPr>
        <w:t>said</w:t>
      </w:r>
      <w:r>
        <w:rPr>
          <w:rFonts w:ascii="Times New Roman" w:hAnsi="Times New Roman" w:cs="Times New Roman"/>
        </w:rPr>
        <w:t xml:space="preserve"> that </w:t>
      </w:r>
      <w:r w:rsidR="00F01ED2">
        <w:rPr>
          <w:rFonts w:ascii="Times New Roman" w:hAnsi="Times New Roman" w:cs="Times New Roman"/>
        </w:rPr>
        <w:t>s</w:t>
      </w:r>
      <w:r>
        <w:rPr>
          <w:rFonts w:ascii="Times New Roman" w:hAnsi="Times New Roman" w:cs="Times New Roman"/>
        </w:rPr>
        <w:t xml:space="preserve">he is still working with Guidance on developing a process </w:t>
      </w:r>
      <w:r w:rsidR="00F01ED2">
        <w:rPr>
          <w:rFonts w:ascii="Times New Roman" w:hAnsi="Times New Roman" w:cs="Times New Roman"/>
        </w:rPr>
        <w:t>for waivers of AP Testing, SAT, ACT and College application fees</w:t>
      </w:r>
      <w:r>
        <w:rPr>
          <w:rFonts w:ascii="Times New Roman" w:hAnsi="Times New Roman" w:cs="Times New Roman"/>
        </w:rPr>
        <w:t>.</w:t>
      </w:r>
    </w:p>
    <w:p w14:paraId="16198B1A" w14:textId="77777777" w:rsidR="00782428" w:rsidRDefault="00782428" w:rsidP="00254E47">
      <w:pPr>
        <w:widowControl w:val="0"/>
        <w:autoSpaceDE w:val="0"/>
        <w:autoSpaceDN w:val="0"/>
        <w:adjustRightInd w:val="0"/>
        <w:rPr>
          <w:rFonts w:ascii="Times New Roman" w:hAnsi="Times New Roman" w:cs="Times New Roman"/>
        </w:rPr>
      </w:pPr>
    </w:p>
    <w:p w14:paraId="6CFA0EDA" w14:textId="48C3C939" w:rsidR="00782428" w:rsidRDefault="00782428" w:rsidP="00254E47">
      <w:pPr>
        <w:widowControl w:val="0"/>
        <w:autoSpaceDE w:val="0"/>
        <w:autoSpaceDN w:val="0"/>
        <w:adjustRightInd w:val="0"/>
        <w:rPr>
          <w:rFonts w:ascii="Times New Roman" w:hAnsi="Times New Roman" w:cs="Times New Roman"/>
        </w:rPr>
      </w:pPr>
      <w:r>
        <w:rPr>
          <w:rFonts w:ascii="Times New Roman" w:hAnsi="Times New Roman" w:cs="Times New Roman"/>
        </w:rPr>
        <w:t>The Subcommittee discussed the approach for the Capital Strategic Plan. S. Givens noted that bond issues would be coming off in the following years: 2020 ($7.8 million), 2022, ($10 million), and 2023 ($10 million). It was agreed that we should plan for capital funding to be aligned when bonds are retired. In that regard, the priorities to be considered with the 1</w:t>
      </w:r>
      <w:r w:rsidRPr="00782428">
        <w:rPr>
          <w:rFonts w:ascii="Times New Roman" w:hAnsi="Times New Roman" w:cs="Times New Roman"/>
          <w:vertAlign w:val="superscript"/>
        </w:rPr>
        <w:t>st</w:t>
      </w:r>
      <w:r w:rsidR="00665EB4">
        <w:rPr>
          <w:rFonts w:ascii="Times New Roman" w:hAnsi="Times New Roman" w:cs="Times New Roman"/>
        </w:rPr>
        <w:t xml:space="preserve"> bond retirement include</w:t>
      </w:r>
      <w:r>
        <w:rPr>
          <w:rFonts w:ascii="Times New Roman" w:hAnsi="Times New Roman" w:cs="Times New Roman"/>
        </w:rPr>
        <w:t xml:space="preserve"> the Priority 1 and 2 items identified in the Facility Assessment report by </w:t>
      </w:r>
      <w:proofErr w:type="spellStart"/>
      <w:r>
        <w:rPr>
          <w:rFonts w:ascii="Times New Roman" w:hAnsi="Times New Roman" w:cs="Times New Roman"/>
        </w:rPr>
        <w:t>Habeeb</w:t>
      </w:r>
      <w:proofErr w:type="spellEnd"/>
      <w:r>
        <w:rPr>
          <w:rFonts w:ascii="Times New Roman" w:hAnsi="Times New Roman" w:cs="Times New Roman"/>
        </w:rPr>
        <w:t xml:space="preserve">. This amounts </w:t>
      </w:r>
      <w:r w:rsidR="00665EB4">
        <w:rPr>
          <w:rFonts w:ascii="Times New Roman" w:hAnsi="Times New Roman" w:cs="Times New Roman"/>
        </w:rPr>
        <w:t xml:space="preserve">to </w:t>
      </w:r>
      <w:r>
        <w:rPr>
          <w:rFonts w:ascii="Times New Roman" w:hAnsi="Times New Roman" w:cs="Times New Roman"/>
        </w:rPr>
        <w:t xml:space="preserve">approximately $17.5 million. The Architectural Exterior, especially the roof replacement and HVAC, are of particular importance within the next 3 years. </w:t>
      </w:r>
      <w:r w:rsidR="00665EB4">
        <w:rPr>
          <w:rFonts w:ascii="Times New Roman" w:hAnsi="Times New Roman" w:cs="Times New Roman"/>
        </w:rPr>
        <w:t xml:space="preserve">We should also consider the installation of the solar panels at the same time, as the roof requires a superstructure for the panels to sit on. </w:t>
      </w:r>
      <w:r>
        <w:rPr>
          <w:rFonts w:ascii="Times New Roman" w:hAnsi="Times New Roman" w:cs="Times New Roman"/>
        </w:rPr>
        <w:t xml:space="preserve">The remainder of Priority 1 and 2 items provide a good picture of what is needed in the next 5 years. We have the current </w:t>
      </w:r>
      <w:r w:rsidR="00665EB4">
        <w:rPr>
          <w:rFonts w:ascii="Times New Roman" w:hAnsi="Times New Roman" w:cs="Times New Roman"/>
        </w:rPr>
        <w:t xml:space="preserve">FY18 </w:t>
      </w:r>
      <w:proofErr w:type="gramStart"/>
      <w:r>
        <w:rPr>
          <w:rFonts w:ascii="Times New Roman" w:hAnsi="Times New Roman" w:cs="Times New Roman"/>
        </w:rPr>
        <w:t>capital warrant</w:t>
      </w:r>
      <w:proofErr w:type="gramEnd"/>
      <w:r>
        <w:rPr>
          <w:rFonts w:ascii="Times New Roman" w:hAnsi="Times New Roman" w:cs="Times New Roman"/>
        </w:rPr>
        <w:t xml:space="preserve"> article to the towns for some of the Priority 1 safety items identified in the report. We should review remaining Priority 1 and 2 items to determine what makes sense to request as a warrant article for FY19. Since we plan to have another bond issue </w:t>
      </w:r>
      <w:r w:rsidR="00665EB4">
        <w:rPr>
          <w:rFonts w:ascii="Times New Roman" w:hAnsi="Times New Roman" w:cs="Times New Roman"/>
        </w:rPr>
        <w:t>in the next couple of years, we need to plan a timetable for contacting and working with the Massachusetts School Building Authority (MSBA) and our state representatives to identify those items in the Capital Strategic Plan that are available for partial funding by the MSBA. It was agreed that a plan should be developed that identified what items would be best to fund through town meetings, stabilization fund use, and through bonding. Once we have an idea of what will occur when, we should meet with town representatives (Finance Committees/Boards of Selectmen) for input and discussion on the proposed strategy and timings.</w:t>
      </w:r>
    </w:p>
    <w:p w14:paraId="433652F6" w14:textId="77777777" w:rsidR="00782428" w:rsidRDefault="00782428" w:rsidP="00254E47">
      <w:pPr>
        <w:widowControl w:val="0"/>
        <w:autoSpaceDE w:val="0"/>
        <w:autoSpaceDN w:val="0"/>
        <w:adjustRightInd w:val="0"/>
        <w:rPr>
          <w:rFonts w:ascii="Times New Roman" w:hAnsi="Times New Roman" w:cs="Times New Roman"/>
        </w:rPr>
      </w:pPr>
    </w:p>
    <w:p w14:paraId="23C2AF01" w14:textId="58FB7EA5" w:rsidR="00F01ED2" w:rsidRDefault="00782428" w:rsidP="00254E47">
      <w:pPr>
        <w:widowControl w:val="0"/>
        <w:autoSpaceDE w:val="0"/>
        <w:autoSpaceDN w:val="0"/>
        <w:adjustRightInd w:val="0"/>
        <w:rPr>
          <w:rFonts w:ascii="Times New Roman" w:hAnsi="Times New Roman" w:cs="Times New Roman"/>
        </w:rPr>
      </w:pPr>
      <w:r w:rsidRPr="00782428">
        <w:rPr>
          <w:rFonts w:ascii="Times New Roman" w:hAnsi="Times New Roman" w:cs="Times New Roman"/>
          <w:u w:val="single"/>
        </w:rPr>
        <w:t>Under New Business</w:t>
      </w:r>
      <w:r>
        <w:rPr>
          <w:rFonts w:ascii="Times New Roman" w:hAnsi="Times New Roman" w:cs="Times New Roman"/>
        </w:rPr>
        <w:t>:</w:t>
      </w:r>
    </w:p>
    <w:p w14:paraId="7EC08A6F" w14:textId="5BE045B6" w:rsidR="00F01ED2" w:rsidRDefault="00F01ED2" w:rsidP="00254E47">
      <w:pPr>
        <w:widowControl w:val="0"/>
        <w:autoSpaceDE w:val="0"/>
        <w:autoSpaceDN w:val="0"/>
        <w:adjustRightInd w:val="0"/>
        <w:rPr>
          <w:rFonts w:ascii="Times New Roman" w:hAnsi="Times New Roman" w:cs="Times New Roman"/>
        </w:rPr>
      </w:pPr>
      <w:r>
        <w:rPr>
          <w:rFonts w:ascii="Times New Roman" w:hAnsi="Times New Roman" w:cs="Times New Roman"/>
        </w:rPr>
        <w:t>Per the School Committee’s authorization at the March 29</w:t>
      </w:r>
      <w:r w:rsidRPr="00F01ED2">
        <w:rPr>
          <w:rFonts w:ascii="Times New Roman" w:hAnsi="Times New Roman" w:cs="Times New Roman"/>
          <w:vertAlign w:val="superscript"/>
        </w:rPr>
        <w:t>th</w:t>
      </w:r>
      <w:r>
        <w:rPr>
          <w:rFonts w:ascii="Times New Roman" w:hAnsi="Times New Roman" w:cs="Times New Roman"/>
        </w:rPr>
        <w:t xml:space="preserve"> meeting, S. Givens has contracted with </w:t>
      </w:r>
      <w:proofErr w:type="spellStart"/>
      <w:r>
        <w:rPr>
          <w:rFonts w:ascii="Times New Roman" w:hAnsi="Times New Roman" w:cs="Times New Roman"/>
        </w:rPr>
        <w:t>ClearGov</w:t>
      </w:r>
      <w:proofErr w:type="spellEnd"/>
      <w:r>
        <w:rPr>
          <w:rFonts w:ascii="Times New Roman" w:hAnsi="Times New Roman" w:cs="Times New Roman"/>
        </w:rPr>
        <w:t xml:space="preserve">. The contract will begin in July to allow time to establish </w:t>
      </w:r>
      <w:r w:rsidR="00951976">
        <w:rPr>
          <w:rFonts w:ascii="Times New Roman" w:hAnsi="Times New Roman" w:cs="Times New Roman"/>
        </w:rPr>
        <w:t>that section of the website.</w:t>
      </w:r>
      <w:bookmarkStart w:id="0" w:name="_GoBack"/>
      <w:bookmarkEnd w:id="0"/>
    </w:p>
    <w:p w14:paraId="08A9DFBF" w14:textId="77777777" w:rsidR="00386C97" w:rsidRDefault="00386C97" w:rsidP="00254E47">
      <w:pPr>
        <w:widowControl w:val="0"/>
        <w:autoSpaceDE w:val="0"/>
        <w:autoSpaceDN w:val="0"/>
        <w:adjustRightInd w:val="0"/>
        <w:rPr>
          <w:rFonts w:ascii="Times New Roman" w:hAnsi="Times New Roman" w:cs="Times New Roman"/>
        </w:rPr>
      </w:pPr>
    </w:p>
    <w:p w14:paraId="372960DA" w14:textId="1A0B71B7" w:rsidR="00782428" w:rsidRDefault="00F01ED2" w:rsidP="00254E47">
      <w:pPr>
        <w:widowControl w:val="0"/>
        <w:autoSpaceDE w:val="0"/>
        <w:autoSpaceDN w:val="0"/>
        <w:adjustRightInd w:val="0"/>
        <w:rPr>
          <w:rFonts w:ascii="Times New Roman" w:hAnsi="Times New Roman" w:cs="Times New Roman"/>
        </w:rPr>
      </w:pPr>
      <w:r>
        <w:rPr>
          <w:rFonts w:ascii="Times New Roman" w:hAnsi="Times New Roman" w:cs="Times New Roman"/>
        </w:rPr>
        <w:t xml:space="preserve">S. Givens wanted the subcommittee’s opinion and recommendation on whether we should keep our current auditors or go out to bid for next year’s audit. Discussion centered on what would be in the best interest of the new Central Office Staff. It was determined that it would advantageous to keep the auditor for the next 2 years and then go out to bid. This is to allow our new staff to build expertise in the process by having 3 years worth of consistency in managing audits. </w:t>
      </w:r>
      <w:r w:rsidRPr="00F01ED2">
        <w:rPr>
          <w:rFonts w:ascii="Times New Roman" w:hAnsi="Times New Roman" w:cs="Times New Roman"/>
          <w:i/>
        </w:rPr>
        <w:t xml:space="preserve">P. Fitzsimmons motioned to recommend keeping our current auditor for the next 2 years. </w:t>
      </w:r>
      <w:proofErr w:type="gramStart"/>
      <w:r w:rsidRPr="00F01ED2">
        <w:rPr>
          <w:rFonts w:ascii="Times New Roman" w:hAnsi="Times New Roman" w:cs="Times New Roman"/>
          <w:i/>
        </w:rPr>
        <w:t>Second by L. Richards.</w:t>
      </w:r>
      <w:proofErr w:type="gramEnd"/>
      <w:r>
        <w:rPr>
          <w:rFonts w:ascii="Times New Roman" w:hAnsi="Times New Roman" w:cs="Times New Roman"/>
        </w:rPr>
        <w:t xml:space="preserve"> Motion passed unanimously.</w:t>
      </w:r>
    </w:p>
    <w:p w14:paraId="24E7047E" w14:textId="77777777" w:rsidR="009874BD" w:rsidRDefault="009874BD" w:rsidP="00254E47">
      <w:pPr>
        <w:widowControl w:val="0"/>
        <w:autoSpaceDE w:val="0"/>
        <w:autoSpaceDN w:val="0"/>
        <w:adjustRightInd w:val="0"/>
        <w:rPr>
          <w:rFonts w:ascii="Times New Roman" w:hAnsi="Times New Roman" w:cs="Times New Roman"/>
        </w:rPr>
      </w:pPr>
    </w:p>
    <w:p w14:paraId="3E1ED1ED" w14:textId="4A503C1B" w:rsidR="00C80ACA" w:rsidRPr="00254E47" w:rsidRDefault="00D44AC8" w:rsidP="00254E47">
      <w:pPr>
        <w:rPr>
          <w:rFonts w:ascii="Times New Roman" w:hAnsi="Times New Roman" w:cs="Times New Roman"/>
        </w:rPr>
      </w:pPr>
      <w:r w:rsidRPr="00D44AC8">
        <w:rPr>
          <w:rFonts w:ascii="Times New Roman" w:hAnsi="Times New Roman" w:cs="Times New Roman"/>
          <w:i/>
        </w:rPr>
        <w:t xml:space="preserve">P. Fitzsimmons </w:t>
      </w:r>
      <w:r w:rsidR="00254E47" w:rsidRPr="00D44AC8">
        <w:rPr>
          <w:rFonts w:ascii="Times New Roman" w:hAnsi="Times New Roman" w:cs="Times New Roman"/>
          <w:i/>
        </w:rPr>
        <w:t>motione</w:t>
      </w:r>
      <w:r w:rsidR="00F01ED2">
        <w:rPr>
          <w:rFonts w:ascii="Times New Roman" w:hAnsi="Times New Roman" w:cs="Times New Roman"/>
          <w:i/>
        </w:rPr>
        <w:t>d to adjourn the meeting at 8:20</w:t>
      </w:r>
      <w:r w:rsidR="00254E47" w:rsidRPr="00D44AC8">
        <w:rPr>
          <w:rFonts w:ascii="Times New Roman" w:hAnsi="Times New Roman" w:cs="Times New Roman"/>
          <w:i/>
        </w:rPr>
        <w:t xml:space="preserve">pm. </w:t>
      </w:r>
      <w:proofErr w:type="gramStart"/>
      <w:r w:rsidR="00254E47" w:rsidRPr="00D44AC8">
        <w:rPr>
          <w:rFonts w:ascii="Times New Roman" w:hAnsi="Times New Roman" w:cs="Times New Roman"/>
          <w:i/>
        </w:rPr>
        <w:t>Second by</w:t>
      </w:r>
      <w:r w:rsidRPr="00D44AC8">
        <w:rPr>
          <w:rFonts w:ascii="Times New Roman" w:hAnsi="Times New Roman" w:cs="Times New Roman"/>
          <w:i/>
        </w:rPr>
        <w:t xml:space="preserve"> </w:t>
      </w:r>
      <w:proofErr w:type="spellStart"/>
      <w:r w:rsidR="00E96B9D">
        <w:rPr>
          <w:rFonts w:ascii="Times New Roman" w:hAnsi="Times New Roman" w:cs="Times New Roman"/>
          <w:i/>
        </w:rPr>
        <w:t>L.Richards</w:t>
      </w:r>
      <w:proofErr w:type="spellEnd"/>
      <w:r w:rsidR="00254E47" w:rsidRPr="00D44AC8">
        <w:rPr>
          <w:rFonts w:ascii="Times New Roman" w:hAnsi="Times New Roman" w:cs="Times New Roman"/>
          <w:i/>
        </w:rPr>
        <w:t>.</w:t>
      </w:r>
      <w:proofErr w:type="gramEnd"/>
      <w:r w:rsidR="00254E47" w:rsidRPr="00254E47">
        <w:rPr>
          <w:rFonts w:ascii="Times New Roman" w:hAnsi="Times New Roman" w:cs="Times New Roman"/>
        </w:rPr>
        <w:t xml:space="preserve"> Motion passed unanimously.</w:t>
      </w:r>
    </w:p>
    <w:sectPr w:rsidR="00C80ACA" w:rsidRPr="00254E47" w:rsidSect="00254E47">
      <w:headerReference w:type="even" r:id="rId8"/>
      <w:headerReference w:type="default" r:id="rId9"/>
      <w:footerReference w:type="even" r:id="rId10"/>
      <w:footerReference w:type="default" r:id="rId11"/>
      <w:headerReference w:type="first" r:id="rId12"/>
      <w:footerReference w:type="first" r:id="rId13"/>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986274" w14:textId="77777777" w:rsidR="00782428" w:rsidRDefault="00782428" w:rsidP="006A3EBA">
      <w:r>
        <w:separator/>
      </w:r>
    </w:p>
  </w:endnote>
  <w:endnote w:type="continuationSeparator" w:id="0">
    <w:p w14:paraId="326173AA" w14:textId="77777777" w:rsidR="00782428" w:rsidRDefault="00782428" w:rsidP="006A3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D791ED" w14:textId="77777777" w:rsidR="00782428" w:rsidRDefault="00782428">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2F3E43" w14:textId="77777777" w:rsidR="00782428" w:rsidRDefault="00782428">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31214E" w14:textId="77777777" w:rsidR="00782428" w:rsidRDefault="0078242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6852CE" w14:textId="77777777" w:rsidR="00782428" w:rsidRDefault="00782428" w:rsidP="006A3EBA">
      <w:r>
        <w:separator/>
      </w:r>
    </w:p>
  </w:footnote>
  <w:footnote w:type="continuationSeparator" w:id="0">
    <w:p w14:paraId="71FC01D4" w14:textId="77777777" w:rsidR="00782428" w:rsidRDefault="00782428" w:rsidP="006A3EB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A4F226" w14:textId="3DB934B4" w:rsidR="00782428" w:rsidRDefault="00782428">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592274" w14:textId="41B0FBD0" w:rsidR="00782428" w:rsidRDefault="00782428">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EFF3DF" w14:textId="0527A494" w:rsidR="00782428" w:rsidRDefault="00782428">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F751E6"/>
    <w:multiLevelType w:val="hybridMultilevel"/>
    <w:tmpl w:val="82E05A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4"/>
  <w:proofState w:spelling="clean" w:grammar="clean"/>
  <w:defaultTabStop w:val="720"/>
  <w:characterSpacingControl w:val="doNotCompress"/>
  <w:savePreviewPicture/>
  <w:hdrShapeDefaults>
    <o:shapedefaults v:ext="edit" spidmax="2054"/>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E47"/>
    <w:rsid w:val="000302E8"/>
    <w:rsid w:val="000653CB"/>
    <w:rsid w:val="000C7005"/>
    <w:rsid w:val="001504A3"/>
    <w:rsid w:val="001B49E8"/>
    <w:rsid w:val="00242641"/>
    <w:rsid w:val="00254E47"/>
    <w:rsid w:val="002D5BAA"/>
    <w:rsid w:val="00374698"/>
    <w:rsid w:val="00386C97"/>
    <w:rsid w:val="00475195"/>
    <w:rsid w:val="0048606E"/>
    <w:rsid w:val="004C21EF"/>
    <w:rsid w:val="004C420E"/>
    <w:rsid w:val="004E14B9"/>
    <w:rsid w:val="00526074"/>
    <w:rsid w:val="00597505"/>
    <w:rsid w:val="00614FC5"/>
    <w:rsid w:val="00665EB4"/>
    <w:rsid w:val="006A3EBA"/>
    <w:rsid w:val="006E1C62"/>
    <w:rsid w:val="00710C9A"/>
    <w:rsid w:val="00782428"/>
    <w:rsid w:val="007B4238"/>
    <w:rsid w:val="007F7982"/>
    <w:rsid w:val="00805FB5"/>
    <w:rsid w:val="008302C1"/>
    <w:rsid w:val="00873D05"/>
    <w:rsid w:val="00951976"/>
    <w:rsid w:val="00974B2C"/>
    <w:rsid w:val="009874BD"/>
    <w:rsid w:val="009D1BD6"/>
    <w:rsid w:val="009F27C2"/>
    <w:rsid w:val="00A11459"/>
    <w:rsid w:val="00A7192C"/>
    <w:rsid w:val="00AD4F85"/>
    <w:rsid w:val="00B23D26"/>
    <w:rsid w:val="00B56DFD"/>
    <w:rsid w:val="00BE5E8B"/>
    <w:rsid w:val="00C80ACA"/>
    <w:rsid w:val="00CA3880"/>
    <w:rsid w:val="00CE24E5"/>
    <w:rsid w:val="00D44AC8"/>
    <w:rsid w:val="00D876D3"/>
    <w:rsid w:val="00DF6D82"/>
    <w:rsid w:val="00E21D6A"/>
    <w:rsid w:val="00E96B9D"/>
    <w:rsid w:val="00EB0341"/>
    <w:rsid w:val="00ED5207"/>
    <w:rsid w:val="00EF57CA"/>
    <w:rsid w:val="00F01ED2"/>
    <w:rsid w:val="00F10CAC"/>
    <w:rsid w:val="00F54E16"/>
    <w:rsid w:val="00FA63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4"/>
    <o:shapelayout v:ext="edit">
      <o:idmap v:ext="edit" data="1"/>
    </o:shapelayout>
  </w:shapeDefaults>
  <w:decimalSymbol w:val="."/>
  <w:listSeparator w:val=","/>
  <w14:docId w14:val="53AF91E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3EBA"/>
    <w:pPr>
      <w:tabs>
        <w:tab w:val="center" w:pos="4320"/>
        <w:tab w:val="right" w:pos="8640"/>
      </w:tabs>
    </w:pPr>
  </w:style>
  <w:style w:type="character" w:customStyle="1" w:styleId="HeaderChar">
    <w:name w:val="Header Char"/>
    <w:basedOn w:val="DefaultParagraphFont"/>
    <w:link w:val="Header"/>
    <w:uiPriority w:val="99"/>
    <w:rsid w:val="006A3EBA"/>
  </w:style>
  <w:style w:type="paragraph" w:styleId="Footer">
    <w:name w:val="footer"/>
    <w:basedOn w:val="Normal"/>
    <w:link w:val="FooterChar"/>
    <w:uiPriority w:val="99"/>
    <w:unhideWhenUsed/>
    <w:rsid w:val="006A3EBA"/>
    <w:pPr>
      <w:tabs>
        <w:tab w:val="center" w:pos="4320"/>
        <w:tab w:val="right" w:pos="8640"/>
      </w:tabs>
    </w:pPr>
  </w:style>
  <w:style w:type="character" w:customStyle="1" w:styleId="FooterChar">
    <w:name w:val="Footer Char"/>
    <w:basedOn w:val="DefaultParagraphFont"/>
    <w:link w:val="Footer"/>
    <w:uiPriority w:val="99"/>
    <w:rsid w:val="006A3EBA"/>
  </w:style>
  <w:style w:type="paragraph" w:styleId="ListParagraph">
    <w:name w:val="List Paragraph"/>
    <w:basedOn w:val="Normal"/>
    <w:uiPriority w:val="34"/>
    <w:qFormat/>
    <w:rsid w:val="007F7982"/>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3EBA"/>
    <w:pPr>
      <w:tabs>
        <w:tab w:val="center" w:pos="4320"/>
        <w:tab w:val="right" w:pos="8640"/>
      </w:tabs>
    </w:pPr>
  </w:style>
  <w:style w:type="character" w:customStyle="1" w:styleId="HeaderChar">
    <w:name w:val="Header Char"/>
    <w:basedOn w:val="DefaultParagraphFont"/>
    <w:link w:val="Header"/>
    <w:uiPriority w:val="99"/>
    <w:rsid w:val="006A3EBA"/>
  </w:style>
  <w:style w:type="paragraph" w:styleId="Footer">
    <w:name w:val="footer"/>
    <w:basedOn w:val="Normal"/>
    <w:link w:val="FooterChar"/>
    <w:uiPriority w:val="99"/>
    <w:unhideWhenUsed/>
    <w:rsid w:val="006A3EBA"/>
    <w:pPr>
      <w:tabs>
        <w:tab w:val="center" w:pos="4320"/>
        <w:tab w:val="right" w:pos="8640"/>
      </w:tabs>
    </w:pPr>
  </w:style>
  <w:style w:type="character" w:customStyle="1" w:styleId="FooterChar">
    <w:name w:val="Footer Char"/>
    <w:basedOn w:val="DefaultParagraphFont"/>
    <w:link w:val="Footer"/>
    <w:uiPriority w:val="99"/>
    <w:rsid w:val="006A3EBA"/>
  </w:style>
  <w:style w:type="paragraph" w:styleId="ListParagraph">
    <w:name w:val="List Paragraph"/>
    <w:basedOn w:val="Normal"/>
    <w:uiPriority w:val="34"/>
    <w:qFormat/>
    <w:rsid w:val="007F79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1</Pages>
  <Words>489</Words>
  <Characters>2791</Characters>
  <Application>Microsoft Macintosh Word</Application>
  <DocSecurity>0</DocSecurity>
  <Lines>23</Lines>
  <Paragraphs>6</Paragraphs>
  <ScaleCrop>false</ScaleCrop>
  <Company/>
  <LinksUpToDate>false</LinksUpToDate>
  <CharactersWithSpaces>3274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Buono</dc:creator>
  <cp:keywords/>
  <dc:description/>
  <cp:lastModifiedBy>Teresa Buono</cp:lastModifiedBy>
  <cp:revision>8</cp:revision>
  <cp:lastPrinted>2017-04-05T20:59:00Z</cp:lastPrinted>
  <dcterms:created xsi:type="dcterms:W3CDTF">2017-03-23T17:47:00Z</dcterms:created>
  <dcterms:modified xsi:type="dcterms:W3CDTF">2017-05-04T23:22:00Z</dcterms:modified>
</cp:coreProperties>
</file>